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F3285C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z niepełnosprawnością  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2672C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ogólna z podstaw pedagogiki specjalnej 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2119A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C275A2">
            <w:pPr>
              <w:jc w:val="center"/>
              <w:rPr>
                <w:sz w:val="22"/>
                <w:szCs w:val="22"/>
              </w:rPr>
            </w:pPr>
            <w:r w:rsidRPr="0002119A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wiedze w zakresie kulturowych, społecznych i h</w:t>
            </w:r>
            <w:r w:rsidR="00A81A1E">
              <w:rPr>
                <w:sz w:val="24"/>
                <w:szCs w:val="24"/>
              </w:rPr>
              <w:t>istorycznych podstaw integracji.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wiedze o współczesnych więzach społecznych i uwarunkowaniach integracji społecznej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0716D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16DD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16DD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 w zakresie mechanizmów integracji i funkcjonowania w integracji szkolnej, rówieśniczej, społecznej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16DD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diagnozować zjawiska pro i anty integracyjne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16D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0716DD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</w:t>
            </w:r>
            <w:r w:rsidR="00FA2C19">
              <w:rPr>
                <w:sz w:val="24"/>
                <w:szCs w:val="24"/>
              </w:rPr>
              <w:t>środowisku wychowawczym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  <w:r w:rsidR="00FA2C1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A2C1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2C19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D5570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2C19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A81A1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2C19" w:rsidRDefault="00FA2C1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A81A1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85C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5570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FA2C19" w:rsidP="00A81A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325CC0">
              <w:rPr>
                <w:sz w:val="24"/>
                <w:szCs w:val="24"/>
              </w:rPr>
              <w:t>uzasadnić zakres</w:t>
            </w:r>
            <w:r>
              <w:rPr>
                <w:sz w:val="24"/>
                <w:szCs w:val="24"/>
              </w:rPr>
              <w:t xml:space="preserve"> integracji osób z niepełnosprawnością</w:t>
            </w:r>
            <w:r w:rsidR="00A81A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325CC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 xml:space="preserve">, kategorie i znaczenia związane z integracją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Teorie integracji społecznej - kontekst socjologiczno-filozoficzny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Ewolucja integracja w pedagogice specjalnej - rys historyczny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specjalnej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Rola koncepcji normalizacji środowiskowej w procesie integracji społecznej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F16B5A"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 xml:space="preserve">dyscyplinujący charakter normy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Krytyczna analiza rozwiązań integracyjnych w Polsce i na świecie 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 xml:space="preserve">doskonalący rozwiązania integracyjne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A178AB" w:rsidRDefault="00A178AB" w:rsidP="00C275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A.Krause</w:t>
            </w:r>
            <w:proofErr w:type="spellEnd"/>
            <w:r w:rsidR="0002119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Współczesne paradygmaty pedagogiki specjalnej, Kraków 2010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I.Chrzanowska</w:t>
            </w:r>
            <w:proofErr w:type="spellEnd"/>
            <w:r>
              <w:rPr>
                <w:sz w:val="24"/>
                <w:szCs w:val="24"/>
              </w:rPr>
              <w:t xml:space="preserve">, Pedagogika specjalna, Kraków 2015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G.Szumski</w:t>
            </w:r>
            <w:proofErr w:type="spellEnd"/>
            <w:r>
              <w:rPr>
                <w:sz w:val="24"/>
                <w:szCs w:val="24"/>
              </w:rPr>
              <w:t xml:space="preserve">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A.Krause</w:t>
            </w:r>
            <w:proofErr w:type="spellEnd"/>
            <w:r>
              <w:rPr>
                <w:sz w:val="24"/>
                <w:szCs w:val="24"/>
              </w:rPr>
              <w:t xml:space="preserve"> , Integracyjne złudzenia ponowoczesności. Kraków 200</w:t>
            </w:r>
            <w:r w:rsidR="00E225C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Pr="00742916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18"/>
                <w:szCs w:val="18"/>
              </w:rPr>
            </w:pPr>
          </w:p>
          <w:p w:rsidR="00073C17" w:rsidRDefault="00073C1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Default="00A178AB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Default="00D5570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</w:t>
            </w:r>
            <w:r w:rsidR="00325CC0">
              <w:rPr>
                <w:rFonts w:ascii="Arial Narrow" w:hAnsi="Arial Narrow"/>
                <w:sz w:val="22"/>
                <w:szCs w:val="22"/>
              </w:rPr>
              <w:t>,0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Default="00A178AB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2. Ocena projektu </w:t>
            </w:r>
          </w:p>
        </w:tc>
        <w:tc>
          <w:tcPr>
            <w:tcW w:w="1800" w:type="dxa"/>
          </w:tcPr>
          <w:p w:rsidR="00073C17" w:rsidRDefault="00D5570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03,05</w:t>
            </w:r>
            <w:r w:rsidR="00325CC0">
              <w:rPr>
                <w:rFonts w:ascii="Arial Narrow" w:hAnsi="Arial Narrow"/>
                <w:sz w:val="22"/>
                <w:szCs w:val="22"/>
              </w:rPr>
              <w:t>,</w:t>
            </w:r>
            <w:r>
              <w:rPr>
                <w:rFonts w:ascii="Arial Narrow" w:hAnsi="Arial Narrow"/>
                <w:sz w:val="22"/>
                <w:szCs w:val="22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Default="00325CC0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Default="00D5570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04,</w:t>
            </w:r>
            <w:r w:rsidR="00325CC0">
              <w:rPr>
                <w:rFonts w:ascii="Arial Narrow" w:hAnsi="Arial Narrow"/>
                <w:sz w:val="22"/>
                <w:szCs w:val="22"/>
              </w:rPr>
              <w:t>0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Default="00073C17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Default="00F3285C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Zaliczenie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A81A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A81A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A81A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7666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A81A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A81A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837666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A81A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073C17" w:rsidRPr="00742916" w:rsidRDefault="00A81A1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A81A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A81A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A81A1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37666">
              <w:rPr>
                <w:b/>
                <w:sz w:val="24"/>
                <w:szCs w:val="24"/>
              </w:rPr>
              <w:t>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384AF2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5FE" w:rsidRDefault="00A225FE" w:rsidP="00F16B5A">
      <w:r>
        <w:separator/>
      </w:r>
    </w:p>
  </w:endnote>
  <w:endnote w:type="continuationSeparator" w:id="0">
    <w:p w:rsidR="00A225FE" w:rsidRDefault="00A225FE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5FE" w:rsidRDefault="00A225FE" w:rsidP="00F16B5A">
      <w:r>
        <w:separator/>
      </w:r>
    </w:p>
  </w:footnote>
  <w:footnote w:type="continuationSeparator" w:id="0">
    <w:p w:rsidR="00A225FE" w:rsidRDefault="00A225FE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2119A"/>
    <w:rsid w:val="000716DD"/>
    <w:rsid w:val="00073C17"/>
    <w:rsid w:val="0010547D"/>
    <w:rsid w:val="002672C3"/>
    <w:rsid w:val="002A0FDF"/>
    <w:rsid w:val="002A6BEB"/>
    <w:rsid w:val="002C5F98"/>
    <w:rsid w:val="00325CC0"/>
    <w:rsid w:val="00384AF2"/>
    <w:rsid w:val="003A007C"/>
    <w:rsid w:val="0042516B"/>
    <w:rsid w:val="00485C73"/>
    <w:rsid w:val="00506927"/>
    <w:rsid w:val="00570544"/>
    <w:rsid w:val="006751A0"/>
    <w:rsid w:val="00690FB7"/>
    <w:rsid w:val="006D4D10"/>
    <w:rsid w:val="006E6B02"/>
    <w:rsid w:val="007654DA"/>
    <w:rsid w:val="00837666"/>
    <w:rsid w:val="008521EB"/>
    <w:rsid w:val="00901428"/>
    <w:rsid w:val="00A10832"/>
    <w:rsid w:val="00A178AB"/>
    <w:rsid w:val="00A225FE"/>
    <w:rsid w:val="00A81A1E"/>
    <w:rsid w:val="00AB1153"/>
    <w:rsid w:val="00B64023"/>
    <w:rsid w:val="00BB4205"/>
    <w:rsid w:val="00BF15AB"/>
    <w:rsid w:val="00C94F3E"/>
    <w:rsid w:val="00CC0A1C"/>
    <w:rsid w:val="00D44CF3"/>
    <w:rsid w:val="00D55701"/>
    <w:rsid w:val="00E225C5"/>
    <w:rsid w:val="00F16B5A"/>
    <w:rsid w:val="00F3285C"/>
    <w:rsid w:val="00F44F7B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2018-12-13T09:26:00Z</dcterms:created>
  <dcterms:modified xsi:type="dcterms:W3CDTF">2018-12-16T22:21:00Z</dcterms:modified>
</cp:coreProperties>
</file>